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4D95" w14:textId="7A7C5AEF" w:rsidR="004017B5" w:rsidRDefault="004017B5" w:rsidP="00B92062">
      <w:pPr>
        <w:pStyle w:val="Normaalweb"/>
        <w:jc w:val="right"/>
      </w:pPr>
      <w:r w:rsidRPr="004017B5">
        <w:t>BEHANDELOVEREENKOMST</w:t>
      </w:r>
    </w:p>
    <w:p w14:paraId="7058576B" w14:textId="77777777" w:rsidR="00B92062" w:rsidRDefault="00B92062" w:rsidP="00F461BE">
      <w:pPr>
        <w:pStyle w:val="Normaalweb"/>
        <w:jc w:val="center"/>
      </w:pPr>
    </w:p>
    <w:p w14:paraId="3E613B25" w14:textId="77777777" w:rsidR="004017B5" w:rsidRDefault="004017B5" w:rsidP="00F461BE">
      <w:pPr>
        <w:jc w:val="both"/>
      </w:pPr>
      <w:r w:rsidRPr="004017B5">
        <w:t>• De therapeut is gehouden te handelen conform de wettelijke regelgeving. De rechten en plichten van cliënt en hulpverlener zijn onder meer vastgelegd in de Wet op de Geneeskundige Behandelingsovereenkomst (WGBO) en de Wet kwaliteit, klachten en geschillen zorg (</w:t>
      </w:r>
      <w:proofErr w:type="spellStart"/>
      <w:r w:rsidRPr="004017B5">
        <w:t>Wkkgz</w:t>
      </w:r>
      <w:proofErr w:type="spellEnd"/>
      <w:r w:rsidRPr="004017B5">
        <w:t xml:space="preserve">). </w:t>
      </w:r>
    </w:p>
    <w:p w14:paraId="7123DCEC" w14:textId="77777777" w:rsidR="004017B5" w:rsidRDefault="004017B5" w:rsidP="00F461BE">
      <w:pPr>
        <w:jc w:val="both"/>
      </w:pPr>
      <w:r w:rsidRPr="004017B5">
        <w:t xml:space="preserve">• De therapeut houdt een cliëntendossier bij. De cliënt heeft het recht tot inzage in het eigen dossier. Het dossier wordt conform de wettelijke bewaartermijn in totaal 20 jaar bewaard. </w:t>
      </w:r>
    </w:p>
    <w:p w14:paraId="2B428DB7" w14:textId="77777777" w:rsidR="004017B5" w:rsidRDefault="004017B5" w:rsidP="00F461BE">
      <w:pPr>
        <w:jc w:val="both"/>
      </w:pPr>
      <w:r w:rsidRPr="004017B5">
        <w:t xml:space="preserve">• De therapeut verplicht zich informatie betreffende de behandeling te verstrekken aan de cliënt in alle fasen van de behandeling. De cliënt verplicht zich middels het anamnesegesprek relevante informatie aan de therapeut te verstrekken. </w:t>
      </w:r>
    </w:p>
    <w:p w14:paraId="3ADAD39D" w14:textId="77F50D31" w:rsidR="004017B5" w:rsidRDefault="004017B5" w:rsidP="00F461BE">
      <w:pPr>
        <w:jc w:val="both"/>
      </w:pPr>
      <w:r w:rsidRPr="004017B5">
        <w:t xml:space="preserve">• De therapeut betracht geheimhouding ten aanzien van door de cliënt verstrekte gegevens, die in het dossier worden opgeslagen. </w:t>
      </w:r>
    </w:p>
    <w:p w14:paraId="41AF7A10" w14:textId="77777777" w:rsidR="004017B5" w:rsidRDefault="004017B5" w:rsidP="00F461BE">
      <w:pPr>
        <w:jc w:val="both"/>
      </w:pPr>
      <w:r w:rsidRPr="004017B5">
        <w:t>• De therapeut mag zonder toestemming van de cliënt geen bepaalde (</w:t>
      </w:r>
      <w:proofErr w:type="spellStart"/>
      <w:r w:rsidRPr="004017B5">
        <w:t>be</w:t>
      </w:r>
      <w:proofErr w:type="spellEnd"/>
      <w:r w:rsidRPr="004017B5">
        <w:t>-)handelingen verrichten.</w:t>
      </w:r>
    </w:p>
    <w:p w14:paraId="19158FBB" w14:textId="4AFAC562" w:rsidR="004017B5" w:rsidRDefault="004017B5" w:rsidP="00F461BE">
      <w:pPr>
        <w:jc w:val="both"/>
      </w:pPr>
      <w:r w:rsidRPr="004017B5">
        <w:t xml:space="preserve">• Beëindiging van de behandeling kan te allen tijde met wederzijds goedvinden geschieden. Indien de hulpvrager </w:t>
      </w:r>
      <w:r w:rsidR="00F461BE">
        <w:t xml:space="preserve">of de behandelend therapeut </w:t>
      </w:r>
      <w:r w:rsidRPr="004017B5">
        <w:t xml:space="preserve">voortzetting van de overeenkomst niet langer op prijs stelt of nodig acht, kan hij/zij deze eenzijdig beëindigen. </w:t>
      </w:r>
    </w:p>
    <w:p w14:paraId="35DB56C2" w14:textId="578700B7" w:rsidR="004017B5" w:rsidRDefault="004017B5" w:rsidP="00F461BE">
      <w:pPr>
        <w:jc w:val="both"/>
      </w:pPr>
      <w:r w:rsidRPr="004017B5">
        <w:t xml:space="preserve">• De cliënt </w:t>
      </w:r>
      <w:r w:rsidR="00F461BE">
        <w:t xml:space="preserve">is ermee bekend dat de therapeut in opleiding </w:t>
      </w:r>
      <w:r w:rsidR="00B92062">
        <w:t xml:space="preserve">is tot </w:t>
      </w:r>
      <w:proofErr w:type="spellStart"/>
      <w:r w:rsidR="00A10521">
        <w:t>c</w:t>
      </w:r>
      <w:r w:rsidR="00B92062">
        <w:t>raniosacraaltherapeut</w:t>
      </w:r>
      <w:proofErr w:type="spellEnd"/>
      <w:r w:rsidR="00B92062">
        <w:t xml:space="preserve"> en onder supervisie staat en daarnaast lichaamsgericht coach is. Client</w:t>
      </w:r>
      <w:r w:rsidR="00F461BE">
        <w:t xml:space="preserve"> </w:t>
      </w:r>
      <w:r w:rsidRPr="004017B5">
        <w:t>gaat akkoord met de tariefstelling van</w:t>
      </w:r>
      <w:r w:rsidR="00A80B6B">
        <w:t xml:space="preserve">      </w:t>
      </w:r>
      <w:r w:rsidRPr="004017B5">
        <w:t xml:space="preserve"> € </w:t>
      </w:r>
      <w:r>
        <w:t>60</w:t>
      </w:r>
      <w:r w:rsidRPr="004017B5">
        <w:t xml:space="preserve">,- </w:t>
      </w:r>
      <w:r w:rsidR="00F461BE">
        <w:t>voor een consult</w:t>
      </w:r>
      <w:r w:rsidR="001C1B3A">
        <w:t xml:space="preserve"> en €30,- voor een intakegesprek</w:t>
      </w:r>
      <w:r w:rsidR="00F461BE">
        <w:t>.</w:t>
      </w:r>
    </w:p>
    <w:p w14:paraId="289757F0" w14:textId="77777777" w:rsidR="004017B5" w:rsidRDefault="004017B5" w:rsidP="00F461BE">
      <w:pPr>
        <w:jc w:val="both"/>
      </w:pPr>
      <w:r w:rsidRPr="004017B5">
        <w:t xml:space="preserve">• De cliënt verplicht zich een afspraak tijdig (minimaal 24 uur van tevoren) af te zeggen, anders kunnen de kosten van de gereserveerde tijd in rekening worden gebracht. De kosten hiervoor bedragen € 50,00. </w:t>
      </w:r>
    </w:p>
    <w:p w14:paraId="3DFD7ED3" w14:textId="713C5C02" w:rsidR="004017B5" w:rsidRDefault="004017B5" w:rsidP="00F461BE">
      <w:pPr>
        <w:jc w:val="both"/>
      </w:pPr>
      <w:r w:rsidRPr="004017B5">
        <w:t xml:space="preserve">• Voor klachten over de behandeling kan de cliënt zich voor het klachtrecht wenden tot de klachtenfunctionaris van de </w:t>
      </w:r>
      <w:r>
        <w:t>NIBIG</w:t>
      </w:r>
      <w:r w:rsidRPr="004017B5">
        <w:t>. Zie hiervoor www.</w:t>
      </w:r>
      <w:r>
        <w:t>NIBIG.nl</w:t>
      </w:r>
      <w:r w:rsidR="00B92062">
        <w:t>.</w:t>
      </w:r>
      <w:r w:rsidRPr="004017B5">
        <w:t xml:space="preserve"> </w:t>
      </w:r>
    </w:p>
    <w:p w14:paraId="2E0D951D" w14:textId="77777777" w:rsidR="00F461BE" w:rsidRDefault="004017B5" w:rsidP="00F461BE">
      <w:pPr>
        <w:jc w:val="both"/>
      </w:pPr>
      <w:r w:rsidRPr="004017B5">
        <w:t xml:space="preserve">• Alle eventuele, nadelige gevolgen voortvloeiende uit het achterhouden van informatie aanwezig in het medisch dossier bij de huisarts, zijn voor verantwoordelijkheid en rekening van de cliënt. </w:t>
      </w:r>
    </w:p>
    <w:p w14:paraId="4F2FAA20" w14:textId="71311AE6" w:rsidR="00F461BE" w:rsidRDefault="00B92062" w:rsidP="00F461BE">
      <w:pPr>
        <w:jc w:val="both"/>
      </w:pPr>
      <w:r w:rsidRPr="004017B5">
        <w:t xml:space="preserve">• </w:t>
      </w:r>
      <w:r w:rsidR="00F461BE">
        <w:t xml:space="preserve">Indien de client minderjarig is dan vindt ondertekening plaats door (één van) de ouders, die aanwezig behoren te zijn bij de behandeling. </w:t>
      </w:r>
    </w:p>
    <w:p w14:paraId="1F80FDE5" w14:textId="03E1D1C9" w:rsidR="004017B5" w:rsidRDefault="004017B5">
      <w:r w:rsidRPr="004017B5">
        <w:t xml:space="preserve">Datum: </w:t>
      </w:r>
      <w:r>
        <w:tab/>
      </w:r>
      <w:r>
        <w:tab/>
      </w:r>
      <w:r>
        <w:tab/>
      </w:r>
      <w:r>
        <w:tab/>
      </w:r>
      <w:r>
        <w:tab/>
      </w:r>
      <w:r>
        <w:tab/>
      </w:r>
      <w:r>
        <w:tab/>
        <w:t>Plaats:</w:t>
      </w:r>
    </w:p>
    <w:p w14:paraId="05D74CB5" w14:textId="1ACC024D" w:rsidR="004017B5" w:rsidRDefault="004017B5" w:rsidP="00F461BE">
      <w:pPr>
        <w:spacing w:after="0"/>
      </w:pPr>
      <w:r w:rsidRPr="004017B5">
        <w:t xml:space="preserve">Naam cliënt: </w:t>
      </w:r>
    </w:p>
    <w:p w14:paraId="7EC1CBC9" w14:textId="5D45A8B2" w:rsidR="004017B5" w:rsidRDefault="004017B5" w:rsidP="00F461BE">
      <w:pPr>
        <w:spacing w:after="0"/>
      </w:pPr>
      <w:r w:rsidRPr="004017B5">
        <w:t>Handtekening cliënt:</w:t>
      </w:r>
    </w:p>
    <w:p w14:paraId="4BCFD59B" w14:textId="77777777" w:rsidR="00F461BE" w:rsidRDefault="00F461BE" w:rsidP="00F461BE">
      <w:pPr>
        <w:spacing w:after="0"/>
      </w:pPr>
    </w:p>
    <w:p w14:paraId="01DD9DCC" w14:textId="77777777" w:rsidR="00F461BE" w:rsidRDefault="00F461BE" w:rsidP="00F461BE">
      <w:pPr>
        <w:spacing w:after="0"/>
      </w:pPr>
    </w:p>
    <w:p w14:paraId="3679689F" w14:textId="208DFBAF" w:rsidR="004017B5" w:rsidRDefault="004017B5" w:rsidP="00F461BE">
      <w:pPr>
        <w:spacing w:after="0"/>
      </w:pPr>
      <w:r w:rsidRPr="004017B5">
        <w:t xml:space="preserve">Naam therapeut: </w:t>
      </w:r>
      <w:r>
        <w:t>Judy Trouwborst</w:t>
      </w:r>
    </w:p>
    <w:p w14:paraId="61CB65A1" w14:textId="5005AF0E" w:rsidR="0047545E" w:rsidRDefault="004017B5" w:rsidP="00F461BE">
      <w:pPr>
        <w:spacing w:after="0"/>
      </w:pPr>
      <w:r w:rsidRPr="004017B5">
        <w:t>Handtekening therapeut:</w:t>
      </w:r>
    </w:p>
    <w:sectPr w:rsidR="0047545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4E27" w14:textId="77777777" w:rsidR="00CE78D6" w:rsidRDefault="00CE78D6" w:rsidP="00F461BE">
      <w:pPr>
        <w:spacing w:after="0" w:line="240" w:lineRule="auto"/>
      </w:pPr>
      <w:r>
        <w:separator/>
      </w:r>
    </w:p>
  </w:endnote>
  <w:endnote w:type="continuationSeparator" w:id="0">
    <w:p w14:paraId="3D2262A6" w14:textId="77777777" w:rsidR="00CE78D6" w:rsidRDefault="00CE78D6" w:rsidP="00F4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6D37" w14:textId="1DF250CF" w:rsidR="00F461BE" w:rsidRDefault="00F461BE" w:rsidP="00F461BE">
    <w:pPr>
      <w:spacing w:after="0"/>
    </w:pPr>
    <w:proofErr w:type="spellStart"/>
    <w:r>
      <w:t>Wkkgz</w:t>
    </w:r>
    <w:proofErr w:type="spellEnd"/>
    <w:r>
      <w:t xml:space="preserve"> klachtenregeling NIBIG</w:t>
    </w:r>
    <w:r w:rsidRPr="004017B5">
      <w:t>: 731471</w:t>
    </w:r>
    <w:r>
      <w:t xml:space="preserve"> </w:t>
    </w:r>
  </w:p>
  <w:p w14:paraId="4BA9AFB2" w14:textId="77777777" w:rsidR="00F461BE" w:rsidRDefault="00F461BE" w:rsidP="00F461BE">
    <w:pPr>
      <w:spacing w:after="0"/>
    </w:pPr>
    <w:proofErr w:type="spellStart"/>
    <w:r>
      <w:t>Beroepsaansprakelijkheidsverz</w:t>
    </w:r>
    <w:proofErr w:type="spellEnd"/>
    <w:r>
      <w:t xml:space="preserve"> Balens B.V. Europe polisnummer: </w:t>
    </w:r>
    <w:r w:rsidRPr="004017B5">
      <w:t>UPL/24/09/2</w:t>
    </w:r>
  </w:p>
  <w:p w14:paraId="4B9F6EEA" w14:textId="10AB7D4B" w:rsidR="00F461BE" w:rsidRDefault="00F461BE">
    <w:pPr>
      <w:pStyle w:val="Voettekst"/>
    </w:pPr>
  </w:p>
  <w:p w14:paraId="77039128" w14:textId="77777777" w:rsidR="00F461BE" w:rsidRDefault="00F461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0B33" w14:textId="77777777" w:rsidR="00CE78D6" w:rsidRDefault="00CE78D6" w:rsidP="00F461BE">
      <w:pPr>
        <w:spacing w:after="0" w:line="240" w:lineRule="auto"/>
      </w:pPr>
      <w:r>
        <w:separator/>
      </w:r>
    </w:p>
  </w:footnote>
  <w:footnote w:type="continuationSeparator" w:id="0">
    <w:p w14:paraId="42D77B8A" w14:textId="77777777" w:rsidR="00CE78D6" w:rsidRDefault="00CE78D6" w:rsidP="00F4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8D6A" w14:textId="42BCB74A" w:rsidR="00B92062" w:rsidRDefault="00B92062">
    <w:pPr>
      <w:pStyle w:val="Koptekst"/>
    </w:pPr>
    <w:r>
      <w:rPr>
        <w:noProof/>
      </w:rPr>
      <w:drawing>
        <wp:anchor distT="0" distB="0" distL="114300" distR="114300" simplePos="0" relativeHeight="251659264" behindDoc="0" locked="0" layoutInCell="1" allowOverlap="1" wp14:anchorId="5C010406" wp14:editId="7DEF91F3">
          <wp:simplePos x="0" y="0"/>
          <wp:positionH relativeFrom="page">
            <wp:posOffset>4660900</wp:posOffset>
          </wp:positionH>
          <wp:positionV relativeFrom="paragraph">
            <wp:posOffset>-405130</wp:posOffset>
          </wp:positionV>
          <wp:extent cx="2258060" cy="1536700"/>
          <wp:effectExtent l="0" t="0" r="8890" b="6350"/>
          <wp:wrapThrough wrapText="bothSides">
            <wp:wrapPolygon edited="0">
              <wp:start x="0" y="0"/>
              <wp:lineTo x="0" y="21421"/>
              <wp:lineTo x="21503" y="21421"/>
              <wp:lineTo x="21503" y="0"/>
              <wp:lineTo x="0" y="0"/>
            </wp:wrapPolygon>
          </wp:wrapThrough>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8060" cy="1536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D7E725" w14:textId="77777777" w:rsidR="00B92062" w:rsidRDefault="00B920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A3B59"/>
    <w:multiLevelType w:val="hybridMultilevel"/>
    <w:tmpl w:val="22764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E74994"/>
    <w:multiLevelType w:val="hybridMultilevel"/>
    <w:tmpl w:val="3F90C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1251324">
    <w:abstractNumId w:val="1"/>
  </w:num>
  <w:num w:numId="2" w16cid:durableId="1787657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B5"/>
    <w:rsid w:val="001C1B3A"/>
    <w:rsid w:val="00222371"/>
    <w:rsid w:val="00284549"/>
    <w:rsid w:val="00293658"/>
    <w:rsid w:val="00303A22"/>
    <w:rsid w:val="00395FC1"/>
    <w:rsid w:val="004017B5"/>
    <w:rsid w:val="0047545E"/>
    <w:rsid w:val="00A10521"/>
    <w:rsid w:val="00A80B6B"/>
    <w:rsid w:val="00A9085D"/>
    <w:rsid w:val="00AE740C"/>
    <w:rsid w:val="00B8431B"/>
    <w:rsid w:val="00B92062"/>
    <w:rsid w:val="00C2289E"/>
    <w:rsid w:val="00C9021E"/>
    <w:rsid w:val="00CA621C"/>
    <w:rsid w:val="00CE78D6"/>
    <w:rsid w:val="00DF0B89"/>
    <w:rsid w:val="00F045F3"/>
    <w:rsid w:val="00F461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0A1E"/>
  <w15:chartTrackingRefBased/>
  <w15:docId w15:val="{22A560CC-AC49-445D-A799-6F17E213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017B5"/>
    <w:rPr>
      <w:color w:val="0563C1" w:themeColor="hyperlink"/>
      <w:u w:val="single"/>
    </w:rPr>
  </w:style>
  <w:style w:type="character" w:styleId="Onopgelostemelding">
    <w:name w:val="Unresolved Mention"/>
    <w:basedOn w:val="Standaardalinea-lettertype"/>
    <w:uiPriority w:val="99"/>
    <w:semiHidden/>
    <w:unhideWhenUsed/>
    <w:rsid w:val="004017B5"/>
    <w:rPr>
      <w:color w:val="605E5C"/>
      <w:shd w:val="clear" w:color="auto" w:fill="E1DFDD"/>
    </w:rPr>
  </w:style>
  <w:style w:type="paragraph" w:styleId="Koptekst">
    <w:name w:val="header"/>
    <w:basedOn w:val="Standaard"/>
    <w:link w:val="KoptekstChar"/>
    <w:uiPriority w:val="99"/>
    <w:unhideWhenUsed/>
    <w:rsid w:val="00F461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61BE"/>
  </w:style>
  <w:style w:type="paragraph" w:styleId="Voettekst">
    <w:name w:val="footer"/>
    <w:basedOn w:val="Standaard"/>
    <w:link w:val="VoettekstChar"/>
    <w:uiPriority w:val="99"/>
    <w:unhideWhenUsed/>
    <w:rsid w:val="00F461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61BE"/>
  </w:style>
  <w:style w:type="paragraph" w:styleId="Normaalweb">
    <w:name w:val="Normal (Web)"/>
    <w:basedOn w:val="Standaard"/>
    <w:uiPriority w:val="99"/>
    <w:unhideWhenUsed/>
    <w:rsid w:val="00F461B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F46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5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349</Words>
  <Characters>1923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trouwborst</dc:creator>
  <cp:keywords/>
  <dc:description/>
  <cp:lastModifiedBy>judy trouwborst</cp:lastModifiedBy>
  <cp:revision>6</cp:revision>
  <dcterms:created xsi:type="dcterms:W3CDTF">2025-01-08T09:26:00Z</dcterms:created>
  <dcterms:modified xsi:type="dcterms:W3CDTF">2025-02-18T08:26:00Z</dcterms:modified>
</cp:coreProperties>
</file>